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BE" w:rsidRDefault="007868B7">
      <w:pPr>
        <w:spacing w:line="240" w:lineRule="auto"/>
        <w:jc w:val="both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Na temelju odredbe članka 13. Uredbe (EU) 2016/679 Europskog parlamenta i Vijeća od                        27. travnja 2016. godine o zaštiti pojedinca u svezi s obradom osobnih </w:t>
      </w:r>
      <w:r>
        <w:rPr>
          <w:rFonts w:ascii="Times New Roman" w:hAnsi="Times New Roman"/>
          <w:sz w:val="24"/>
          <w:szCs w:val="24"/>
        </w:rPr>
        <w:t xml:space="preserve">podataka i o slobodnom kretanju takvih podataka te o stavljanju izvan snage Direktive 95/46 EZ u daljnjem tekstu Opća uredba o zaštiti podataka) i u skladu sa Zakonom o provedbi Opće uredbe o zaštiti podataka dajemo sljedeće </w:t>
      </w:r>
      <w:r>
        <w:rPr>
          <w:rFonts w:ascii="Times New Roman" w:hAnsi="Times New Roman"/>
          <w:b/>
          <w:sz w:val="24"/>
          <w:szCs w:val="24"/>
        </w:rPr>
        <w:t>informacija o pravima ispitanik</w:t>
      </w:r>
      <w:r>
        <w:rPr>
          <w:rFonts w:ascii="Times New Roman" w:hAnsi="Times New Roman"/>
          <w:b/>
          <w:sz w:val="24"/>
          <w:szCs w:val="24"/>
        </w:rPr>
        <w:t xml:space="preserve">a koji podnose zahtjev za nazočnost na sjednicama Županijske skupštine Karlovačke županije 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812"/>
      </w:tblGrid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IDENTITET/KONTAKT VODITELJA OBRADE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Karlovačka županija, </w:t>
            </w:r>
          </w:p>
          <w:p w:rsidR="00C263BE" w:rsidRDefault="007868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A. Vranyczanya 2, 47 000 Karlovac</w:t>
            </w: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PODACI SLUŽBENIKA ZA ZAŠTITU PODATAKA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047/666-131</w:t>
            </w:r>
          </w:p>
          <w:p w:rsidR="00C263BE" w:rsidRDefault="007868B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/>
              </w:rPr>
              <w:t xml:space="preserve">E-mail: </w:t>
            </w:r>
            <w:hyperlink r:id="rId6" w:history="1">
              <w:r>
                <w:rPr>
                  <w:rStyle w:val="Hiperveza"/>
                  <w:rFonts w:ascii="Times New Roman" w:hAnsi="Times New Roman"/>
                </w:rPr>
                <w:t>zastita-podataka@kazup.hr</w:t>
              </w:r>
            </w:hyperlink>
          </w:p>
          <w:p w:rsidR="00C263BE" w:rsidRDefault="00C263BE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SVRHA OBRADE RADI KOJE SE UPOTREBLJAVAJU OSOBNI PODACI I PRAVNA OSNOVA ZA OBRADU / LEGITIMNI INTERES VODITELJA OBRADE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temelju odredbe članka 104. Poslovnika </w:t>
            </w:r>
            <w:r>
              <w:rPr>
                <w:rFonts w:ascii="Times New Roman" w:hAnsi="Times New Roman"/>
                <w:sz w:val="24"/>
                <w:szCs w:val="24"/>
              </w:rPr>
              <w:t>Županijske skupštine Karlovačke županije Građani imaju pravo nazočiti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sjednicama Županijske skupštine osim ako se iz opravdanih razloga sjednica održava bez nazočnosti javnosti.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Zainteresirani građani koji žele prisustvovati sjednicama Žup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anijske skupštine Karlovačke županije moraju najaviti svoju nazočnost tri dana prije održavanja sjednice i to na utvrđenom Obrascu putem kojeg se prikupljaju podaci o imenu i prezimenu adresi stanovanja, broju telefona/telefaksa/e-maila  podnositelja zahtj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eva</w:t>
            </w: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POSTOJANJE PRIMATELJA ILI KATEGORIJE OSOBNIH PODATAKA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Nema daljnjih primatelja niti kategorija osobnih podataka</w:t>
            </w: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PRIJENOS I OBRADA PODATAKA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Voditelj obrade ne namjerava osobne podatke prenositi trećim zemljama izvan EU, niti namjerava osobne </w:t>
            </w:r>
            <w:r>
              <w:rPr>
                <w:rFonts w:ascii="Times New Roman" w:hAnsi="Times New Roman"/>
              </w:rPr>
              <w:t>podatke obrađivati u druge svrhe</w:t>
            </w: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RAZDOBLJE U KOJEM ĆE SE OSOBNI PODACI POHRANITI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Zahtjev za nazočnost na sjednicama Županijske skupštine Karlovačke županije biti će </w:t>
            </w:r>
            <w:r>
              <w:rPr>
                <w:rFonts w:ascii="Times New Roman" w:hAnsi="Times New Roman"/>
                <w:shd w:val="clear" w:color="auto" w:fill="FFFFFF"/>
              </w:rPr>
              <w:t>pohranjen 1 godinu</w:t>
            </w: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OSTVARIVANJE PRAVA ISPITANIKA U VEZI OBRADE OSOBNIH PODATAKA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Ispitanici mogu zaštiti svoja prava vezana uz obradu podataka putem službenika za zaštitu osobnih podataka na e-mail: </w:t>
            </w:r>
            <w:hyperlink r:id="rId7" w:history="1">
              <w:r>
                <w:rPr>
                  <w:rStyle w:val="Hiperveza"/>
                  <w:rFonts w:ascii="Times New Roman" w:eastAsia="Times New Roman" w:hAnsi="Times New Roman"/>
                  <w:lang w:eastAsia="hr-HR"/>
                </w:rPr>
                <w:t>zastita-podataka@kazup.hr</w:t>
              </w:r>
            </w:hyperlink>
          </w:p>
          <w:p w:rsidR="00C263BE" w:rsidRDefault="007868B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97A7"/>
                <w:u w:val="single"/>
                <w:lang w:eastAsia="hr-HR"/>
              </w:rPr>
              <w:t xml:space="preserve"> </w:t>
            </w: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PRIKUPLJANJE OSOBNIH PODATAKA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 vrši se zbog </w:t>
            </w:r>
            <w:r>
              <w:rPr>
                <w:rFonts w:ascii="Times New Roman" w:hAnsi="Times New Roman"/>
              </w:rPr>
              <w:t>zakonske/ugovorne obveze</w:t>
            </w:r>
          </w:p>
          <w:p w:rsidR="00C263BE" w:rsidRDefault="00786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niti kao nužan uvjet za sklapanje ugovor</w:t>
            </w: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POSLJEDICA NE PRUŽANJA OSOBNIH PODATAKA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Neodobravanje nazočnosti na sjednicama Županijske skupštine</w:t>
            </w:r>
          </w:p>
          <w:p w:rsidR="00C263BE" w:rsidRDefault="007868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Karlovačke županije</w:t>
            </w: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C26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63BE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NADZORNO TIJELO ZA PODNOŠENJE PRIGOVORA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BE" w:rsidRDefault="007868B7">
            <w:pPr>
              <w:shd w:val="clear" w:color="auto" w:fill="FFFFFF"/>
              <w:spacing w:after="0" w:line="240" w:lineRule="auto"/>
            </w:pPr>
            <w:r>
              <w:rPr>
                <w:rStyle w:val="Naglaeno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Agencija za zaštitu </w:t>
            </w:r>
            <w:r>
              <w:rPr>
                <w:rStyle w:val="Naglaeno"/>
                <w:rFonts w:ascii="Times New Roman" w:hAnsi="Times New Roman"/>
                <w:b w:val="0"/>
                <w:color w:val="000000"/>
                <w:sz w:val="24"/>
                <w:szCs w:val="24"/>
              </w:rPr>
              <w:t>osobnih podataka, Martićeva 14, 10000 Zagreb</w:t>
            </w:r>
          </w:p>
          <w:p w:rsidR="00C263BE" w:rsidRDefault="007868B7">
            <w:pPr>
              <w:shd w:val="clear" w:color="auto" w:fill="FFFFFF"/>
              <w:spacing w:after="0" w:line="240" w:lineRule="auto"/>
            </w:pP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>Tel. 00385 (0)1 4609-000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Style w:val="Naglaeno"/>
                <w:rFonts w:ascii="Times New Roman" w:hAnsi="Times New Roman"/>
                <w:b w:val="0"/>
                <w:color w:val="000000"/>
              </w:rPr>
              <w:t xml:space="preserve">Fax. 00385 (0)1 4609-099 </w:t>
            </w:r>
            <w:r>
              <w:rPr>
                <w:rStyle w:val="Naglaeno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</w:rPr>
              <w:t xml:space="preserve">E-mail: </w:t>
            </w:r>
            <w:hyperlink r:id="rId8" w:history="1">
              <w:r>
                <w:rPr>
                  <w:rStyle w:val="Hiperveza"/>
                  <w:rFonts w:ascii="Times New Roman" w:hAnsi="Times New Roman"/>
                </w:rPr>
                <w:t>azop@azop.hr</w:t>
              </w:r>
            </w:hyperlink>
          </w:p>
        </w:tc>
      </w:tr>
    </w:tbl>
    <w:p w:rsidR="00C263BE" w:rsidRDefault="007868B7">
      <w:pPr>
        <w:pStyle w:val="StandardWeb"/>
        <w:shd w:val="clear" w:color="auto" w:fill="FFFFFF"/>
        <w:spacing w:before="0" w:after="0" w:line="360" w:lineRule="atLeast"/>
        <w:jc w:val="both"/>
        <w:textAlignment w:val="baseline"/>
      </w:pPr>
      <w:r>
        <w:rPr>
          <w:color w:val="FFFFFF"/>
        </w:rPr>
        <w:t xml:space="preserve"> </w:t>
      </w:r>
    </w:p>
    <w:sectPr w:rsidR="00C263BE">
      <w:pgSz w:w="11906" w:h="16838"/>
      <w:pgMar w:top="568" w:right="1274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B7" w:rsidRDefault="007868B7">
      <w:pPr>
        <w:spacing w:after="0" w:line="240" w:lineRule="auto"/>
      </w:pPr>
      <w:r>
        <w:separator/>
      </w:r>
    </w:p>
  </w:endnote>
  <w:endnote w:type="continuationSeparator" w:id="0">
    <w:p w:rsidR="007868B7" w:rsidRDefault="007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B7" w:rsidRDefault="007868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68B7" w:rsidRDefault="00786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263BE"/>
    <w:rsid w:val="007868B7"/>
    <w:rsid w:val="00C263BE"/>
    <w:rsid w:val="00D8662D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CD563-0A2B-4761-9B60-C2B12DA2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Naslov2">
    <w:name w:val="heading 2"/>
    <w:basedOn w:val="Normal"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character" w:customStyle="1" w:styleId="Naslov2Char">
    <w:name w:val="Naslov 2 Char"/>
    <w:basedOn w:val="Zadanifontodlomka"/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rPr>
      <w:b/>
      <w:bCs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Nerijeenospominjanje">
    <w:name w:val="Neriješeno spominjanje"/>
    <w:basedOn w:val="Zadanifontodlomka"/>
    <w:rPr>
      <w:color w:val="605E5C"/>
      <w:shd w:val="clear" w:color="auto" w:fill="E1DFDD"/>
    </w:rPr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p@azop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stita-podataka@kazup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tita-podataka@kazup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ivana-radanovic@zagzup.zagrebacka-zupanija.hr</dc:creator>
  <dc:description/>
  <cp:lastModifiedBy>Marija Brazdičić</cp:lastModifiedBy>
  <cp:revision>2</cp:revision>
  <cp:lastPrinted>2020-07-09T09:51:00Z</cp:lastPrinted>
  <dcterms:created xsi:type="dcterms:W3CDTF">2020-07-30T12:52:00Z</dcterms:created>
  <dcterms:modified xsi:type="dcterms:W3CDTF">2020-07-30T12:52:00Z</dcterms:modified>
</cp:coreProperties>
</file>